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8731" w14:textId="61B4BCE0" w:rsidR="007573BE" w:rsidRPr="007573BE" w:rsidRDefault="007573BE" w:rsidP="007573B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 xml:space="preserve">POPLATKY </w:t>
      </w:r>
      <w:proofErr w:type="gramStart"/>
      <w:r w:rsidRPr="007573BE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>V  ROCE</w:t>
      </w:r>
      <w:proofErr w:type="gramEnd"/>
      <w:r w:rsidRPr="007573BE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>  20</w:t>
      </w:r>
      <w:r w:rsidR="000552EC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>21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cs-CZ"/>
        </w:rPr>
        <w:t xml:space="preserve"> – </w:t>
      </w:r>
      <w:r w:rsidRPr="0036503E">
        <w:rPr>
          <w:rFonts w:ascii="Arial" w:eastAsia="Times New Roman" w:hAnsi="Arial" w:cs="Arial"/>
          <w:b/>
          <w:bCs/>
          <w:i/>
          <w:iCs/>
          <w:color w:val="333333"/>
          <w:sz w:val="48"/>
          <w:szCs w:val="48"/>
          <w:u w:val="single"/>
          <w:lang w:eastAsia="cs-CZ"/>
        </w:rPr>
        <w:t xml:space="preserve">upřednostněte platbu na účet!!! </w:t>
      </w:r>
    </w:p>
    <w:p w14:paraId="7E1063AD" w14:textId="490CA9BA" w:rsidR="007573BE" w:rsidRPr="007573BE" w:rsidRDefault="007573BE" w:rsidP="007573B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– výběry budou prováděny od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8</w:t>
      </w: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. 3. 202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1</w:t>
      </w: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v době úředních hodin, nebo na č. </w:t>
      </w:r>
      <w:proofErr w:type="spellStart"/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ú.</w:t>
      </w:r>
      <w:proofErr w:type="spellEnd"/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9427131/0100 s variabilním symbolem č. p. (případně uvedení jména plátce) splatnost poplatků 30.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4</w:t>
      </w: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. 202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1</w:t>
      </w:r>
    </w:p>
    <w:p w14:paraId="55CCCDDF" w14:textId="77777777" w:rsidR="007573BE" w:rsidRPr="007573BE" w:rsidRDefault="007573BE" w:rsidP="007573B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cs-CZ"/>
        </w:rPr>
        <w:t>Poplatek za provoz systému shromažďování, sběru, přepravy, třídění, využívání a odstraňování komunálních odpadů</w:t>
      </w: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:</w:t>
      </w:r>
    </w:p>
    <w:p w14:paraId="2D02BEC0" w14:textId="77777777" w:rsidR="007573BE" w:rsidRPr="007573BE" w:rsidRDefault="007573BE" w:rsidP="007573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osoba hlášená k trvalému pobytu v obci: 600,- Kč</w:t>
      </w:r>
    </w:p>
    <w:p w14:paraId="5D5CA450" w14:textId="77777777" w:rsidR="007573BE" w:rsidRPr="007573BE" w:rsidRDefault="007573BE" w:rsidP="007573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za rekreační objekt, byt nebo rodinný dům, ve kterém není přihlášena žádná osoba, hradí majitel stejný poplatek jako za jednu osobu hlášenou v obci k trvalému </w:t>
      </w:r>
      <w:proofErr w:type="gramStart"/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pobytu  600</w:t>
      </w:r>
      <w:proofErr w:type="gramEnd"/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,- Kč</w:t>
      </w:r>
    </w:p>
    <w:p w14:paraId="461885BA" w14:textId="77777777" w:rsidR="007573BE" w:rsidRPr="007573BE" w:rsidRDefault="007573BE" w:rsidP="007573BE">
      <w:pPr>
        <w:shd w:val="clear" w:color="auto" w:fill="FFFFFF"/>
        <w:spacing w:before="120" w:after="0" w:line="264" w:lineRule="auto"/>
        <w:ind w:left="342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292B2C"/>
          <w:sz w:val="28"/>
          <w:szCs w:val="28"/>
          <w:lang w:eastAsia="cs-CZ"/>
        </w:rPr>
        <w:t>Od poplatku jsou osvobozeni:</w:t>
      </w:r>
    </w:p>
    <w:p w14:paraId="35CF034B" w14:textId="05D81B1E" w:rsidR="007573BE" w:rsidRPr="007573BE" w:rsidRDefault="007573BE" w:rsidP="007573BE">
      <w:pPr>
        <w:shd w:val="clear" w:color="auto" w:fill="FFFFFF"/>
        <w:spacing w:after="0" w:line="264" w:lineRule="auto"/>
        <w:ind w:left="796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osoby, které jsou nevidomé, bezmocné a osoby s těžkým zdravotním postižením, které jsou držiteli průkazu ZTP nebo ZTP/P podle zvláštního právního předpisu.</w:t>
      </w:r>
    </w:p>
    <w:p w14:paraId="61BE1C1A" w14:textId="77777777" w:rsidR="007573BE" w:rsidRPr="007573BE" w:rsidRDefault="007573BE" w:rsidP="007573BE">
      <w:pPr>
        <w:shd w:val="clear" w:color="auto" w:fill="FFFFFF"/>
        <w:spacing w:before="120" w:after="0" w:line="264" w:lineRule="auto"/>
        <w:ind w:left="342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292B2C"/>
          <w:sz w:val="28"/>
          <w:szCs w:val="28"/>
          <w:lang w:eastAsia="cs-CZ"/>
        </w:rPr>
        <w:t>Úleva se poskytuje:</w:t>
      </w:r>
    </w:p>
    <w:p w14:paraId="5548F2B4" w14:textId="4434BF20" w:rsidR="007573BE" w:rsidRPr="007573BE" w:rsidRDefault="007573BE" w:rsidP="00757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osobě, která v roce 202</w:t>
      </w:r>
      <w:r>
        <w:rPr>
          <w:rFonts w:ascii="Arial" w:eastAsia="Times New Roman" w:hAnsi="Arial" w:cs="Arial"/>
          <w:color w:val="292B2C"/>
          <w:sz w:val="28"/>
          <w:szCs w:val="28"/>
          <w:lang w:eastAsia="cs-CZ"/>
        </w:rPr>
        <w:t>1</w:t>
      </w: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 xml:space="preserve"> dovršila nebo dovrší 65 </w:t>
      </w:r>
      <w:proofErr w:type="gramStart"/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let</w:t>
      </w:r>
      <w:proofErr w:type="gramEnd"/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 xml:space="preserve"> a to ve výši 300,- Kč</w:t>
      </w:r>
    </w:p>
    <w:p w14:paraId="3F7C215E" w14:textId="73CDD488" w:rsidR="007573BE" w:rsidRPr="0036503E" w:rsidRDefault="007573BE" w:rsidP="00B52F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36503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 xml:space="preserve">dětem, které v roce 2021 nedovrší 15 </w:t>
      </w:r>
      <w:proofErr w:type="gramStart"/>
      <w:r w:rsidRPr="0036503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let</w:t>
      </w:r>
      <w:proofErr w:type="gramEnd"/>
      <w:r w:rsidRPr="0036503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 xml:space="preserve"> a to ve výši 300,- Kč.</w:t>
      </w:r>
      <w:r w:rsidRPr="0036503E"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  <w:t> </w:t>
      </w:r>
    </w:p>
    <w:p w14:paraId="1818E01A" w14:textId="77777777" w:rsidR="007573BE" w:rsidRPr="007573BE" w:rsidRDefault="007573BE" w:rsidP="007573B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cs-CZ"/>
        </w:rPr>
        <w:t>Poplatek ze psů:</w:t>
      </w:r>
    </w:p>
    <w:p w14:paraId="0D5A0DD4" w14:textId="77777777" w:rsidR="007573BE" w:rsidRPr="007573BE" w:rsidRDefault="007573BE" w:rsidP="007573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za jednoho psa: 100,- Kč</w:t>
      </w:r>
    </w:p>
    <w:p w14:paraId="52D14353" w14:textId="77777777" w:rsidR="007573BE" w:rsidRPr="007573BE" w:rsidRDefault="007573BE" w:rsidP="007573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za druhého a každého dalšího psa téhož majitele: 150,- Kč</w:t>
      </w:r>
    </w:p>
    <w:p w14:paraId="4110A1AA" w14:textId="279F49B5" w:rsidR="007573BE" w:rsidRPr="007573BE" w:rsidRDefault="007573BE" w:rsidP="007573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  <w:t> </w:t>
      </w: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za psa, jehož držitelem je osoba, která dovršila nebo dovrší v roce 202</w:t>
      </w:r>
      <w:r>
        <w:rPr>
          <w:rFonts w:ascii="Arial" w:eastAsia="Times New Roman" w:hAnsi="Arial" w:cs="Arial"/>
          <w:color w:val="292B2C"/>
          <w:sz w:val="28"/>
          <w:szCs w:val="28"/>
          <w:lang w:eastAsia="cs-CZ"/>
        </w:rPr>
        <w:t>1</w:t>
      </w: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 xml:space="preserve"> 65 let: 50,- Kč</w:t>
      </w:r>
    </w:p>
    <w:p w14:paraId="26BA3352" w14:textId="1CC32924" w:rsidR="007573BE" w:rsidRPr="0036503E" w:rsidRDefault="007573BE" w:rsidP="00B50B8C">
      <w:pPr>
        <w:numPr>
          <w:ilvl w:val="0"/>
          <w:numId w:val="9"/>
        </w:numPr>
        <w:shd w:val="clear" w:color="auto" w:fill="FFFFFF"/>
        <w:spacing w:before="100" w:beforeAutospacing="1" w:after="0" w:afterAutospacing="1" w:line="288" w:lineRule="auto"/>
        <w:ind w:left="135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36503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za druhého a každého dalšího psa téhož držitele: 100,- Kč.</w:t>
      </w:r>
    </w:p>
    <w:p w14:paraId="504FA263" w14:textId="77777777" w:rsidR="007573BE" w:rsidRPr="007573BE" w:rsidRDefault="007573BE" w:rsidP="007573BE">
      <w:pPr>
        <w:shd w:val="clear" w:color="auto" w:fill="FFFFFF"/>
        <w:spacing w:before="120" w:after="0" w:line="264" w:lineRule="auto"/>
        <w:ind w:left="342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b/>
          <w:bCs/>
          <w:color w:val="292B2C"/>
          <w:sz w:val="28"/>
          <w:szCs w:val="28"/>
          <w:lang w:eastAsia="cs-CZ"/>
        </w:rPr>
        <w:t>Od poplatku jsou osvobozeni:</w:t>
      </w:r>
    </w:p>
    <w:p w14:paraId="1A158263" w14:textId="24DB5A68" w:rsidR="007573BE" w:rsidRPr="007573BE" w:rsidRDefault="007573BE" w:rsidP="007573BE">
      <w:pPr>
        <w:shd w:val="clear" w:color="auto" w:fill="FFFFFF"/>
        <w:spacing w:after="0" w:line="264" w:lineRule="auto"/>
        <w:ind w:left="796"/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</w:pPr>
      <w:r w:rsidRPr="007573BE">
        <w:rPr>
          <w:rFonts w:ascii="Arial" w:eastAsia="Times New Roman" w:hAnsi="Arial" w:cs="Arial"/>
          <w:color w:val="292B2C"/>
          <w:sz w:val="28"/>
          <w:szCs w:val="28"/>
          <w:lang w:eastAsia="cs-CZ"/>
        </w:rPr>
        <w:t>osoby, které jsou nevidomé, bezmocné a osoby s těžkým zdravotním postižením, které jsou držiteli průkazu ZTP nebo ZTP/P podle zvláštního právního předpisu, osoba provádějící výcvik psů určených k doprovodu těchto osob, osoba provozující útulek pro zvířata nebo osoba, které stanoví povinnost držení a používání psa zvláštní právní předpis.</w:t>
      </w:r>
    </w:p>
    <w:p w14:paraId="2684C578" w14:textId="65830A5F" w:rsidR="004D6096" w:rsidRPr="007573BE" w:rsidRDefault="007573BE" w:rsidP="007573BE">
      <w:pPr>
        <w:shd w:val="clear" w:color="auto" w:fill="FFFFFF"/>
        <w:spacing w:line="240" w:lineRule="auto"/>
      </w:pPr>
      <w:r w:rsidRPr="007573BE">
        <w:rPr>
          <w:rFonts w:ascii="Segoe UI" w:eastAsia="Times New Roman" w:hAnsi="Segoe UI" w:cs="Segoe UI"/>
          <w:color w:val="292B2C"/>
          <w:sz w:val="24"/>
          <w:szCs w:val="24"/>
          <w:lang w:eastAsia="cs-CZ"/>
        </w:rPr>
        <w:t> </w:t>
      </w:r>
    </w:p>
    <w:sectPr w:rsidR="004D6096" w:rsidRPr="0075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10F072D3"/>
    <w:multiLevelType w:val="multilevel"/>
    <w:tmpl w:val="C0C4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6A7"/>
    <w:multiLevelType w:val="multilevel"/>
    <w:tmpl w:val="DB749B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C2F4D"/>
    <w:multiLevelType w:val="multilevel"/>
    <w:tmpl w:val="914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030D2"/>
    <w:multiLevelType w:val="multilevel"/>
    <w:tmpl w:val="515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C9300AD"/>
    <w:multiLevelType w:val="hybridMultilevel"/>
    <w:tmpl w:val="0AD6F464"/>
    <w:lvl w:ilvl="0" w:tplc="3086E8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96"/>
    <w:rsid w:val="000552EC"/>
    <w:rsid w:val="000C7A7D"/>
    <w:rsid w:val="00206661"/>
    <w:rsid w:val="0036503E"/>
    <w:rsid w:val="004D6096"/>
    <w:rsid w:val="007573BE"/>
    <w:rsid w:val="00805AC7"/>
    <w:rsid w:val="00B27F76"/>
    <w:rsid w:val="00B77574"/>
    <w:rsid w:val="00D33BE5"/>
    <w:rsid w:val="00D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24B6"/>
  <w15:docId w15:val="{33817910-DA75-45F0-9911-E08A8602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6096"/>
    <w:rPr>
      <w:b/>
      <w:bCs/>
    </w:rPr>
  </w:style>
  <w:style w:type="paragraph" w:styleId="Odstavecseseznamem">
    <w:name w:val="List Paragraph"/>
    <w:basedOn w:val="Normln"/>
    <w:uiPriority w:val="34"/>
    <w:qFormat/>
    <w:rsid w:val="00DA46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F76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573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7775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5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Bzová</cp:lastModifiedBy>
  <cp:revision>4</cp:revision>
  <cp:lastPrinted>2017-02-03T11:17:00Z</cp:lastPrinted>
  <dcterms:created xsi:type="dcterms:W3CDTF">2021-02-22T14:57:00Z</dcterms:created>
  <dcterms:modified xsi:type="dcterms:W3CDTF">2021-02-24T13:39:00Z</dcterms:modified>
</cp:coreProperties>
</file>