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40" w:rsidRPr="00DE7D4F" w:rsidRDefault="00AA0431" w:rsidP="0029087F">
      <w:pPr>
        <w:jc w:val="center"/>
        <w:rPr>
          <w:rFonts w:asciiTheme="minorHAnsi" w:hAnsiTheme="minorHAnsi" w:cstheme="minorBidi"/>
          <w:b/>
          <w:sz w:val="36"/>
          <w:szCs w:val="22"/>
          <w:u w:val="single"/>
          <w:lang w:eastAsia="en-US"/>
        </w:rPr>
      </w:pPr>
      <w:r w:rsidRPr="00DE7D4F">
        <w:rPr>
          <w:rFonts w:asciiTheme="minorHAnsi" w:hAnsiTheme="minorHAnsi" w:cstheme="minorBidi"/>
          <w:b/>
          <w:sz w:val="36"/>
          <w:szCs w:val="22"/>
          <w:u w:val="single"/>
          <w:lang w:eastAsia="en-US"/>
        </w:rPr>
        <w:t>Přesun autobusového nádraží v Berouně</w:t>
      </w:r>
    </w:p>
    <w:p w:rsidR="00AA0431" w:rsidRDefault="00AA0431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0812FC" w:rsidRDefault="000812FC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Městu Beroun se podařilo získat finanční prostředky na výstavbu nového autobusového nádraží v Berouně od česko-švýcarských fondů. Cílem tohoto projektu je mj. vytvoření moderního přestupního uzlu mezi železniční a autobusovou dopravou. Výstavba nového autobusového nádraží začala v březnu letošního roku, a bude dokončena do listopadu 2015.   </w:t>
      </w:r>
    </w:p>
    <w:p w:rsidR="000812FC" w:rsidRDefault="000812FC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S platností od </w:t>
      </w:r>
      <w:proofErr w:type="gramStart"/>
      <w:r>
        <w:rPr>
          <w:rFonts w:asciiTheme="minorHAnsi" w:hAnsiTheme="minorHAnsi" w:cstheme="minorBidi"/>
          <w:sz w:val="22"/>
          <w:szCs w:val="22"/>
          <w:lang w:eastAsia="en-US"/>
        </w:rPr>
        <w:t>13.12.2015</w:t>
      </w:r>
      <w:proofErr w:type="gramEnd"/>
      <w:r>
        <w:rPr>
          <w:rFonts w:asciiTheme="minorHAnsi" w:hAnsiTheme="minorHAnsi" w:cstheme="minorBidi"/>
          <w:sz w:val="22"/>
          <w:szCs w:val="22"/>
          <w:lang w:eastAsia="en-US"/>
        </w:rPr>
        <w:t xml:space="preserve"> dojde k přestěhování autobusového nádraží ze stávajícího místa na Závodí k železniční stanici v Berouně. V souvislosti s tou změnou dojde ke změně ve vedení linek autobusů městské i příměstské dopravy, a k vybudování nových zastávek.</w:t>
      </w: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Stávající místo na autobusovém </w:t>
      </w:r>
      <w:r w:rsidR="00DE7D4F">
        <w:rPr>
          <w:rFonts w:asciiTheme="minorHAnsi" w:hAnsiTheme="minorHAnsi" w:cstheme="minorBidi"/>
          <w:sz w:val="22"/>
          <w:szCs w:val="22"/>
          <w:lang w:eastAsia="en-US"/>
        </w:rPr>
        <w:t xml:space="preserve">stanovišti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se již nebude obsluhovat, zastávka u železniční stanice se bude jmenovat Beroun, autobusové nádraží. </w:t>
      </w: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29087F">
        <w:rPr>
          <w:rFonts w:asciiTheme="minorHAnsi" w:hAnsiTheme="minorHAnsi" w:cstheme="minorBidi"/>
          <w:sz w:val="22"/>
          <w:szCs w:val="22"/>
          <w:u w:val="single"/>
          <w:lang w:eastAsia="en-US"/>
        </w:rPr>
        <w:t>Nové zastávky</w:t>
      </w:r>
      <w:r>
        <w:rPr>
          <w:rFonts w:asciiTheme="minorHAnsi" w:hAnsiTheme="minorHAnsi" w:cstheme="minorBidi"/>
          <w:sz w:val="22"/>
          <w:szCs w:val="22"/>
          <w:lang w:eastAsia="en-US"/>
        </w:rPr>
        <w:t>:</w:t>
      </w:r>
    </w:p>
    <w:p w:rsidR="00AA0431" w:rsidRDefault="00DE7D4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70485</wp:posOffset>
            </wp:positionV>
            <wp:extent cx="6324600" cy="3914775"/>
            <wp:effectExtent l="19050" t="0" r="0" b="0"/>
            <wp:wrapTight wrapText="bothSides">
              <wp:wrapPolygon edited="0">
                <wp:start x="-65" y="0"/>
                <wp:lineTo x="-65" y="21547"/>
                <wp:lineTo x="21600" y="21547"/>
                <wp:lineTo x="21600" y="0"/>
                <wp:lineTo x="-65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431">
        <w:rPr>
          <w:rFonts w:asciiTheme="minorHAnsi" w:hAnsiTheme="minorHAnsi" w:cstheme="minorBidi"/>
          <w:sz w:val="22"/>
          <w:szCs w:val="22"/>
          <w:lang w:eastAsia="en-US"/>
        </w:rPr>
        <w:t xml:space="preserve">Nově bude vybudovaná zastávka Beroun, Školní náměstí. Bude se jednat o jednosměrnou zastávku v ulici Vrchlického ve směru od nemocnice. Dále nově vznikne obousměrná zastávka v ulici Lidická, a to v jízdním pruhu mezi ulicemi </w:t>
      </w:r>
      <w:proofErr w:type="spellStart"/>
      <w:r w:rsidR="00AA0431">
        <w:rPr>
          <w:rFonts w:asciiTheme="minorHAnsi" w:hAnsiTheme="minorHAnsi" w:cstheme="minorBidi"/>
          <w:sz w:val="22"/>
          <w:szCs w:val="22"/>
          <w:lang w:eastAsia="en-US"/>
        </w:rPr>
        <w:t>Mostníkovská</w:t>
      </w:r>
      <w:proofErr w:type="spellEnd"/>
      <w:r w:rsidR="00AA0431">
        <w:rPr>
          <w:rFonts w:asciiTheme="minorHAnsi" w:hAnsiTheme="minorHAnsi" w:cstheme="minorBidi"/>
          <w:sz w:val="22"/>
          <w:szCs w:val="22"/>
          <w:lang w:eastAsia="en-US"/>
        </w:rPr>
        <w:t xml:space="preserve"> a Za Kovárnou. </w:t>
      </w: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29087F">
        <w:rPr>
          <w:rFonts w:asciiTheme="minorHAnsi" w:hAnsiTheme="minorHAnsi" w:cstheme="minorBidi"/>
          <w:sz w:val="22"/>
          <w:szCs w:val="22"/>
          <w:u w:val="single"/>
          <w:lang w:eastAsia="en-US"/>
        </w:rPr>
        <w:t>Vedení linek</w:t>
      </w:r>
      <w:r w:rsidR="0029087F" w:rsidRPr="0029087F">
        <w:rPr>
          <w:rFonts w:asciiTheme="minorHAnsi" w:hAnsiTheme="minorHAnsi" w:cstheme="minorBidi"/>
          <w:sz w:val="22"/>
          <w:szCs w:val="22"/>
          <w:u w:val="single"/>
          <w:lang w:eastAsia="en-US"/>
        </w:rPr>
        <w:t xml:space="preserve"> MHD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: </w:t>
      </w: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Schéma vedení linek MHD je uvedeno na níže uvedené</w:t>
      </w:r>
      <w:r w:rsidR="001F5DD6">
        <w:rPr>
          <w:rFonts w:asciiTheme="minorHAnsi" w:hAnsiTheme="minorHAnsi" w:cstheme="minorBidi"/>
          <w:sz w:val="22"/>
          <w:szCs w:val="22"/>
          <w:lang w:eastAsia="en-US"/>
        </w:rPr>
        <w:t>m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schématu. U linky </w:t>
      </w:r>
      <w:r w:rsidRPr="0029087F">
        <w:rPr>
          <w:rFonts w:asciiTheme="minorHAnsi" w:hAnsiTheme="minorHAnsi" w:cstheme="minorBidi"/>
          <w:b/>
          <w:sz w:val="22"/>
          <w:szCs w:val="22"/>
          <w:lang w:eastAsia="en-US"/>
        </w:rPr>
        <w:t>MHD A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nedochází ke změnám ve vedení, nově však vybrané spoje v dopoledních hodinách budou zajíždět na zastávku Králův Dvůr, nám. Míru. </w:t>
      </w:r>
      <w:r w:rsidR="0029087F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29087F" w:rsidRPr="0029087F">
        <w:rPr>
          <w:rFonts w:asciiTheme="minorHAnsi" w:hAnsiTheme="minorHAnsi" w:cstheme="minorBidi"/>
          <w:b/>
          <w:sz w:val="22"/>
          <w:szCs w:val="22"/>
          <w:lang w:eastAsia="en-US"/>
        </w:rPr>
        <w:t>Linka B</w:t>
      </w:r>
      <w:r w:rsidR="0029087F">
        <w:rPr>
          <w:rFonts w:asciiTheme="minorHAnsi" w:hAnsiTheme="minorHAnsi" w:cstheme="minorBidi"/>
          <w:sz w:val="22"/>
          <w:szCs w:val="22"/>
          <w:lang w:eastAsia="en-US"/>
        </w:rPr>
        <w:t xml:space="preserve"> bude nově zajíždět na zastávku autobusové nádraží. </w:t>
      </w:r>
      <w:r w:rsidR="0029087F" w:rsidRPr="0029087F">
        <w:rPr>
          <w:rFonts w:asciiTheme="minorHAnsi" w:hAnsiTheme="minorHAnsi" w:cstheme="minorBidi"/>
          <w:b/>
          <w:sz w:val="22"/>
          <w:szCs w:val="22"/>
          <w:lang w:eastAsia="en-US"/>
        </w:rPr>
        <w:t>Vedení linky C</w:t>
      </w:r>
      <w:r w:rsidR="0029087F">
        <w:rPr>
          <w:rFonts w:asciiTheme="minorHAnsi" w:hAnsiTheme="minorHAnsi" w:cstheme="minorBidi"/>
          <w:sz w:val="22"/>
          <w:szCs w:val="22"/>
          <w:lang w:eastAsia="en-US"/>
        </w:rPr>
        <w:t xml:space="preserve"> se nemění. </w:t>
      </w:r>
      <w:r w:rsidR="0029087F" w:rsidRPr="0029087F">
        <w:rPr>
          <w:rFonts w:asciiTheme="minorHAnsi" w:hAnsiTheme="minorHAnsi" w:cstheme="minorBidi"/>
          <w:b/>
          <w:sz w:val="22"/>
          <w:szCs w:val="22"/>
          <w:lang w:eastAsia="en-US"/>
        </w:rPr>
        <w:t>Linka H</w:t>
      </w:r>
      <w:r w:rsidR="0029087F">
        <w:rPr>
          <w:rFonts w:asciiTheme="minorHAnsi" w:hAnsiTheme="minorHAnsi" w:cstheme="minorBidi"/>
          <w:sz w:val="22"/>
          <w:szCs w:val="22"/>
          <w:lang w:eastAsia="en-US"/>
        </w:rPr>
        <w:t xml:space="preserve"> pak bude z </w:t>
      </w:r>
      <w:proofErr w:type="spellStart"/>
      <w:r w:rsidR="0029087F">
        <w:rPr>
          <w:rFonts w:asciiTheme="minorHAnsi" w:hAnsiTheme="minorHAnsi" w:cstheme="minorBidi"/>
          <w:sz w:val="22"/>
          <w:szCs w:val="22"/>
          <w:lang w:eastAsia="en-US"/>
        </w:rPr>
        <w:t>Host</w:t>
      </w:r>
      <w:r w:rsidR="001F5DD6">
        <w:rPr>
          <w:rFonts w:asciiTheme="minorHAnsi" w:hAnsiTheme="minorHAnsi" w:cstheme="minorBidi"/>
          <w:sz w:val="22"/>
          <w:szCs w:val="22"/>
          <w:lang w:eastAsia="en-US"/>
        </w:rPr>
        <w:t>i</w:t>
      </w:r>
      <w:r w:rsidR="0029087F">
        <w:rPr>
          <w:rFonts w:asciiTheme="minorHAnsi" w:hAnsiTheme="minorHAnsi" w:cstheme="minorBidi"/>
          <w:sz w:val="22"/>
          <w:szCs w:val="22"/>
          <w:lang w:eastAsia="en-US"/>
        </w:rPr>
        <w:t>ma</w:t>
      </w:r>
      <w:proofErr w:type="spellEnd"/>
      <w:r w:rsidR="0029087F">
        <w:rPr>
          <w:rFonts w:asciiTheme="minorHAnsi" w:hAnsiTheme="minorHAnsi" w:cstheme="minorBidi"/>
          <w:sz w:val="22"/>
          <w:szCs w:val="22"/>
          <w:lang w:eastAsia="en-US"/>
        </w:rPr>
        <w:t xml:space="preserve"> nově prodloužena až na zastávku autobusové nádraží. </w:t>
      </w: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ab/>
        <w:t xml:space="preserve">   </w:t>
      </w: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29087F">
        <w:rPr>
          <w:rFonts w:asciiTheme="minorHAnsi" w:hAnsiTheme="minorHAnsi" w:cstheme="minorBidi"/>
          <w:sz w:val="22"/>
          <w:szCs w:val="22"/>
          <w:u w:val="single"/>
          <w:lang w:eastAsia="en-US"/>
        </w:rPr>
        <w:t xml:space="preserve">Vedení linek </w:t>
      </w:r>
      <w:r>
        <w:rPr>
          <w:rFonts w:asciiTheme="minorHAnsi" w:hAnsiTheme="minorHAnsi" w:cstheme="minorBidi"/>
          <w:sz w:val="22"/>
          <w:szCs w:val="22"/>
          <w:u w:val="single"/>
          <w:lang w:eastAsia="en-US"/>
        </w:rPr>
        <w:t>příměstské dopravy: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</w:p>
    <w:p w:rsidR="00AA0431" w:rsidRDefault="00AA043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AA0431" w:rsidRDefault="000F56CB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Vedení linek je možné rozdělit </w:t>
      </w:r>
      <w:proofErr w:type="gramStart"/>
      <w:r>
        <w:rPr>
          <w:rFonts w:asciiTheme="minorHAnsi" w:hAnsiTheme="minorHAnsi" w:cstheme="minorBidi"/>
          <w:sz w:val="22"/>
          <w:szCs w:val="22"/>
          <w:lang w:eastAsia="en-US"/>
        </w:rPr>
        <w:t>do 5-ti</w:t>
      </w:r>
      <w:proofErr w:type="gramEnd"/>
      <w:r>
        <w:rPr>
          <w:rFonts w:asciiTheme="minorHAnsi" w:hAnsiTheme="minorHAnsi" w:cstheme="minorBidi"/>
          <w:sz w:val="22"/>
          <w:szCs w:val="22"/>
          <w:lang w:eastAsia="en-US"/>
        </w:rPr>
        <w:t xml:space="preserve"> směrů. </w:t>
      </w:r>
    </w:p>
    <w:p w:rsidR="001F126D" w:rsidRDefault="000F56CB" w:rsidP="0029087F">
      <w:pPr>
        <w:pStyle w:val="Odstavecseseznamem"/>
        <w:numPr>
          <w:ilvl w:val="0"/>
          <w:numId w:val="2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Směr od západu</w:t>
      </w:r>
      <w:r w:rsidRPr="000F56CB">
        <w:rPr>
          <w:rFonts w:asciiTheme="minorHAnsi" w:hAnsiTheme="minorHAnsi" w:cstheme="minorBidi"/>
          <w:sz w:val="22"/>
          <w:szCs w:val="22"/>
          <w:lang w:eastAsia="en-US"/>
        </w:rPr>
        <w:t xml:space="preserve"> (tj. linky od Tmaně, Hořovic, Broum, Hudlic) budou vedeny ve směru </w:t>
      </w:r>
      <w:proofErr w:type="gramStart"/>
      <w:r w:rsidRPr="000F56CB">
        <w:rPr>
          <w:rFonts w:asciiTheme="minorHAnsi" w:hAnsiTheme="minorHAnsi" w:cstheme="minorBidi"/>
          <w:sz w:val="22"/>
          <w:szCs w:val="22"/>
          <w:lang w:eastAsia="en-US"/>
        </w:rPr>
        <w:t>do</w:t>
      </w:r>
      <w:r w:rsidR="001F126D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Pr="000F56CB">
        <w:rPr>
          <w:rFonts w:asciiTheme="minorHAnsi" w:hAnsiTheme="minorHAnsi" w:cstheme="minorBidi"/>
          <w:sz w:val="22"/>
          <w:szCs w:val="22"/>
          <w:lang w:eastAsia="en-US"/>
        </w:rPr>
        <w:t xml:space="preserve"> Berouna</w:t>
      </w:r>
      <w:proofErr w:type="gramEnd"/>
      <w:r w:rsidRPr="000F56CB">
        <w:rPr>
          <w:rFonts w:asciiTheme="minorHAnsi" w:hAnsiTheme="minorHAnsi" w:cstheme="minorBidi"/>
          <w:sz w:val="22"/>
          <w:szCs w:val="22"/>
          <w:lang w:eastAsia="en-US"/>
        </w:rPr>
        <w:t xml:space="preserve"> od zastávky Beroun, sídliště na autobusové nádraží. </w:t>
      </w:r>
      <w:r w:rsidR="001F126D">
        <w:rPr>
          <w:rFonts w:asciiTheme="minorHAnsi" w:hAnsiTheme="minorHAnsi" w:cstheme="minorBidi"/>
          <w:sz w:val="22"/>
          <w:szCs w:val="22"/>
          <w:lang w:eastAsia="en-US"/>
        </w:rPr>
        <w:t xml:space="preserve">Trasa bude platit i v opačném směru. Jen spoje do Berouna mezi 7:15 – 8:00 h. pojedou ze zastávky Beroun, sídliště ulicí Bratří Nejedlých a budou obsluhovat zastávky Hlinky a Plzeňská brána. </w:t>
      </w:r>
    </w:p>
    <w:p w:rsidR="001F126D" w:rsidRDefault="001F126D" w:rsidP="0029087F">
      <w:pPr>
        <w:pStyle w:val="Odstavecseseznamem"/>
        <w:numPr>
          <w:ilvl w:val="0"/>
          <w:numId w:val="2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Směr od jihu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(Tetín, Liteň) – linka bude končit na zastávce autobusové nádraží, nebo zastávka autobusové nádraží bude průjezdná do Králova Dvora.</w:t>
      </w:r>
    </w:p>
    <w:p w:rsidR="001F126D" w:rsidRDefault="00DE7D4F" w:rsidP="0029087F">
      <w:pPr>
        <w:pStyle w:val="Odstavecseseznamem"/>
        <w:numPr>
          <w:ilvl w:val="0"/>
          <w:numId w:val="2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272415</wp:posOffset>
            </wp:positionV>
            <wp:extent cx="7429500" cy="3743325"/>
            <wp:effectExtent l="19050" t="0" r="0" b="0"/>
            <wp:wrapTight wrapText="bothSides">
              <wp:wrapPolygon edited="0">
                <wp:start x="-55" y="0"/>
                <wp:lineTo x="-55" y="21545"/>
                <wp:lineTo x="21600" y="21545"/>
                <wp:lineTo x="21600" y="0"/>
                <wp:lineTo x="-55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26D"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Směr od východu</w:t>
      </w:r>
      <w:r w:rsidR="001F126D">
        <w:rPr>
          <w:rFonts w:asciiTheme="minorHAnsi" w:hAnsiTheme="minorHAnsi" w:cstheme="minorBidi"/>
          <w:sz w:val="22"/>
          <w:szCs w:val="22"/>
          <w:lang w:eastAsia="en-US"/>
        </w:rPr>
        <w:t xml:space="preserve"> (Chrustenice, 380) – linka obslouží zastávky U </w:t>
      </w:r>
      <w:proofErr w:type="spellStart"/>
      <w:r w:rsidR="001F126D">
        <w:rPr>
          <w:rFonts w:asciiTheme="minorHAnsi" w:hAnsiTheme="minorHAnsi" w:cstheme="minorBidi"/>
          <w:sz w:val="22"/>
          <w:szCs w:val="22"/>
          <w:lang w:eastAsia="en-US"/>
        </w:rPr>
        <w:t>Slavaše</w:t>
      </w:r>
      <w:proofErr w:type="spellEnd"/>
      <w:r w:rsidR="001F126D">
        <w:rPr>
          <w:rFonts w:asciiTheme="minorHAnsi" w:hAnsiTheme="minorHAnsi" w:cstheme="minorBidi"/>
          <w:sz w:val="22"/>
          <w:szCs w:val="22"/>
          <w:lang w:eastAsia="en-US"/>
        </w:rPr>
        <w:t xml:space="preserve"> resp. Brožíkova a přes zastávky U černého koně, Plzeňka bude pokračovat na autobusové nádraží. </w:t>
      </w:r>
    </w:p>
    <w:p w:rsidR="00DE7D4F" w:rsidRDefault="001F126D" w:rsidP="0029087F">
      <w:pPr>
        <w:pStyle w:val="Odstavecseseznamem"/>
        <w:numPr>
          <w:ilvl w:val="0"/>
          <w:numId w:val="2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Směr od severu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bookmarkStart w:id="0" w:name="_GoBack"/>
      <w:bookmarkEnd w:id="0"/>
      <w:r>
        <w:rPr>
          <w:rFonts w:asciiTheme="minorHAnsi" w:hAnsiTheme="minorHAnsi" w:cstheme="minorBidi"/>
          <w:sz w:val="22"/>
          <w:szCs w:val="22"/>
          <w:lang w:eastAsia="en-US"/>
        </w:rPr>
        <w:t>– linky budou prodlouženy na autobusové nádraží</w:t>
      </w:r>
      <w:r w:rsidR="00DE7D4F">
        <w:rPr>
          <w:rFonts w:asciiTheme="minorHAnsi" w:hAnsiTheme="minorHAnsi" w:cstheme="minorBidi"/>
          <w:sz w:val="22"/>
          <w:szCs w:val="22"/>
          <w:lang w:eastAsia="en-US"/>
        </w:rPr>
        <w:t>. Dále linky budou obsluhovat zastávky Plzeňka, U Černého koně, Lidická,</w:t>
      </w:r>
      <w:r w:rsidR="00DB5B59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DE7D4F">
        <w:rPr>
          <w:rFonts w:asciiTheme="minorHAnsi" w:hAnsiTheme="minorHAnsi" w:cstheme="minorBidi"/>
          <w:sz w:val="22"/>
          <w:szCs w:val="22"/>
          <w:lang w:eastAsia="en-US"/>
        </w:rPr>
        <w:t xml:space="preserve">PAI a </w:t>
      </w:r>
      <w:proofErr w:type="spellStart"/>
      <w:r w:rsidR="00DE7D4F">
        <w:rPr>
          <w:rFonts w:asciiTheme="minorHAnsi" w:hAnsiTheme="minorHAnsi" w:cstheme="minorBidi"/>
          <w:sz w:val="22"/>
          <w:szCs w:val="22"/>
          <w:lang w:eastAsia="en-US"/>
        </w:rPr>
        <w:t>Eternitka</w:t>
      </w:r>
      <w:proofErr w:type="spellEnd"/>
      <w:r w:rsidR="00DE7D4F">
        <w:rPr>
          <w:rFonts w:asciiTheme="minorHAnsi" w:hAnsiTheme="minorHAnsi" w:cstheme="minorBidi"/>
          <w:sz w:val="22"/>
          <w:szCs w:val="22"/>
          <w:lang w:eastAsia="en-US"/>
        </w:rPr>
        <w:t xml:space="preserve">. Vybrané ranní spoje budou zajíždět na zastávku Školní náměstí, v odpoledních hodinách pak na zastávku Brožíkova. </w:t>
      </w:r>
    </w:p>
    <w:p w:rsidR="001F126D" w:rsidRDefault="00DE7D4F" w:rsidP="001F126D">
      <w:pPr>
        <w:pStyle w:val="Odstavecseseznamem"/>
        <w:numPr>
          <w:ilvl w:val="0"/>
          <w:numId w:val="2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Linky na Prahu</w:t>
      </w:r>
      <w:r w:rsidRPr="00DE7D4F">
        <w:rPr>
          <w:rFonts w:asciiTheme="minorHAnsi" w:hAnsiTheme="minorHAnsi" w:cstheme="minorBidi"/>
          <w:sz w:val="22"/>
          <w:szCs w:val="22"/>
          <w:lang w:eastAsia="en-US"/>
        </w:rPr>
        <w:t xml:space="preserve"> – linky na Prahu nebudou na autobusové nádraží zajíždět, a ve vedení tras se měnit nebudou. Jediná změna </w:t>
      </w:r>
      <w:proofErr w:type="gramStart"/>
      <w:r w:rsidRPr="00DE7D4F">
        <w:rPr>
          <w:rFonts w:asciiTheme="minorHAnsi" w:hAnsiTheme="minorHAnsi" w:cstheme="minorBidi"/>
          <w:sz w:val="22"/>
          <w:szCs w:val="22"/>
          <w:lang w:eastAsia="en-US"/>
        </w:rPr>
        <w:t>bude</w:t>
      </w:r>
      <w:proofErr w:type="gramEnd"/>
      <w:r w:rsidRPr="00DE7D4F">
        <w:rPr>
          <w:rFonts w:asciiTheme="minorHAnsi" w:hAnsiTheme="minorHAnsi" w:cstheme="minorBidi"/>
          <w:sz w:val="22"/>
          <w:szCs w:val="22"/>
          <w:lang w:eastAsia="en-US"/>
        </w:rPr>
        <w:t xml:space="preserve"> na </w:t>
      </w:r>
      <w:proofErr w:type="gramStart"/>
      <w:r w:rsidRPr="00DE7D4F">
        <w:rPr>
          <w:rFonts w:asciiTheme="minorHAnsi" w:hAnsiTheme="minorHAnsi" w:cstheme="minorBidi"/>
          <w:sz w:val="22"/>
          <w:szCs w:val="22"/>
          <w:lang w:eastAsia="en-US"/>
        </w:rPr>
        <w:t>Závodí</w:t>
      </w:r>
      <w:proofErr w:type="gramEnd"/>
      <w:r w:rsidRPr="00DE7D4F">
        <w:rPr>
          <w:rFonts w:asciiTheme="minorHAnsi" w:hAnsiTheme="minorHAnsi" w:cstheme="minorBidi"/>
          <w:sz w:val="22"/>
          <w:szCs w:val="22"/>
          <w:lang w:eastAsia="en-US"/>
        </w:rPr>
        <w:t xml:space="preserve">,kdy již nebude obsluhována zastávka autobusové stanoviště, a nově budou obsluhovány zastávky ve směru do Prahy Brožíkova, a ve směru z Prahy U </w:t>
      </w:r>
      <w:proofErr w:type="spellStart"/>
      <w:r w:rsidRPr="00DE7D4F">
        <w:rPr>
          <w:rFonts w:asciiTheme="minorHAnsi" w:hAnsiTheme="minorHAnsi" w:cstheme="minorBidi"/>
          <w:sz w:val="22"/>
          <w:szCs w:val="22"/>
          <w:lang w:eastAsia="en-US"/>
        </w:rPr>
        <w:t>Slavaše</w:t>
      </w:r>
      <w:proofErr w:type="spellEnd"/>
      <w:r w:rsidRPr="00DE7D4F">
        <w:rPr>
          <w:rFonts w:asciiTheme="minorHAnsi" w:hAnsiTheme="minorHAnsi" w:cstheme="minorBidi"/>
          <w:sz w:val="22"/>
          <w:szCs w:val="22"/>
          <w:lang w:eastAsia="en-US"/>
        </w:rPr>
        <w:t xml:space="preserve">. </w:t>
      </w:r>
    </w:p>
    <w:p w:rsidR="001F126D" w:rsidRDefault="001F126D" w:rsidP="001F126D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AA0431" w:rsidRPr="00DE7D4F" w:rsidRDefault="001F126D" w:rsidP="001F126D">
      <w:pPr>
        <w:jc w:val="both"/>
        <w:rPr>
          <w:rFonts w:asciiTheme="minorHAnsi" w:hAnsiTheme="minorHAnsi" w:cstheme="minorBidi"/>
          <w:b/>
          <w:sz w:val="3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32"/>
          <w:szCs w:val="22"/>
          <w:lang w:eastAsia="en-US"/>
        </w:rPr>
        <w:lastRenderedPageBreak/>
        <w:t xml:space="preserve">Více informací v Informační kanceláři v Berouně, Plzeňská 27, nebo na tel. 311 612 561. </w:t>
      </w: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29087F" w:rsidRDefault="0029087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DE7D4F" w:rsidRPr="00DB5B59" w:rsidRDefault="00DE7D4F" w:rsidP="00DB5B59">
      <w:pPr>
        <w:jc w:val="center"/>
        <w:rPr>
          <w:rFonts w:asciiTheme="minorHAnsi" w:hAnsiTheme="minorHAnsi" w:cstheme="minorBidi"/>
          <w:b/>
          <w:sz w:val="36"/>
          <w:szCs w:val="22"/>
          <w:u w:val="single"/>
          <w:lang w:eastAsia="en-US"/>
        </w:rPr>
      </w:pPr>
      <w:r w:rsidRPr="00DB5B59">
        <w:rPr>
          <w:rFonts w:asciiTheme="minorHAnsi" w:hAnsiTheme="minorHAnsi" w:cstheme="minorBidi"/>
          <w:b/>
          <w:sz w:val="36"/>
          <w:szCs w:val="22"/>
          <w:u w:val="single"/>
          <w:lang w:eastAsia="en-US"/>
        </w:rPr>
        <w:t>Informace k ceně jízdenek</w:t>
      </w:r>
    </w:p>
    <w:p w:rsidR="00DE7D4F" w:rsidRDefault="00DE7D4F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0812FC" w:rsidRDefault="000812FC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Cena jízdného u příměstských linek je dána Tarifem, který je schválil Krajský úřad Středočeského kraje. Jeho znění je k dispozici na webových stránkách krajského úřadu nebo na stránkách dopravce: </w:t>
      </w:r>
      <w:r w:rsidRPr="000812FC">
        <w:rPr>
          <w:rFonts w:asciiTheme="minorHAnsi" w:hAnsiTheme="minorHAnsi" w:cstheme="minorBidi"/>
          <w:sz w:val="22"/>
          <w:szCs w:val="22"/>
          <w:lang w:eastAsia="en-US"/>
        </w:rPr>
        <w:t>http://www.probobus.cz/data/usr_043_default/tarif_sid_od_1_1_2012(1).pdf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 </w:t>
      </w:r>
    </w:p>
    <w:p w:rsidR="008731C1" w:rsidRPr="00897E3B" w:rsidRDefault="008731C1" w:rsidP="0029087F">
      <w:pPr>
        <w:pStyle w:val="Normlnweb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Při využití přestupu platí následující možnosti úhrady jízdného při jízdě z okolních obcí a měst: </w:t>
      </w:r>
    </w:p>
    <w:p w:rsidR="008731C1" w:rsidRDefault="008731C1" w:rsidP="00DE7D4F">
      <w:pPr>
        <w:pStyle w:val="Normlnweb"/>
        <w:numPr>
          <w:ilvl w:val="0"/>
          <w:numId w:val="3"/>
        </w:numPr>
        <w:tabs>
          <w:tab w:val="left" w:pos="0"/>
        </w:tabs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Platba v hotovosti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– v autobuse do Berouna si zakoupíte jízdenku, v Berouně při přestupu si opět musíte zakoupit jízdenku dle platného tarifu </w:t>
      </w:r>
    </w:p>
    <w:p w:rsidR="008731C1" w:rsidRPr="00897E3B" w:rsidRDefault="008731C1" w:rsidP="00DE7D4F">
      <w:pPr>
        <w:pStyle w:val="Normlnweb"/>
        <w:tabs>
          <w:tab w:val="left" w:pos="0"/>
        </w:tabs>
        <w:ind w:left="45" w:hanging="405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2)     </w:t>
      </w: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Platba z čipové karty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(peněženky) – v autobuse do Berouna si zakoupíte jízdenku, v Berouně při přestupu si opět musíte zakoupit jízdenku dle platného tarifu. Za předpokladu, že přestup bude realizován do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20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>-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ti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minut od příjezdu výchozího autobusu na zastávku, bude cena jízdného nulová. </w:t>
      </w:r>
    </w:p>
    <w:p w:rsidR="008731C1" w:rsidRPr="00897E3B" w:rsidRDefault="008731C1" w:rsidP="00DE7D4F">
      <w:pPr>
        <w:pStyle w:val="Normlnweb"/>
        <w:tabs>
          <w:tab w:val="left" w:pos="0"/>
        </w:tabs>
        <w:ind w:left="45" w:hanging="405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3)     </w:t>
      </w:r>
      <w:r w:rsidRPr="00DE7D4F">
        <w:rPr>
          <w:rFonts w:asciiTheme="minorHAnsi" w:hAnsiTheme="minorHAnsi" w:cstheme="minorBidi"/>
          <w:b/>
          <w:sz w:val="22"/>
          <w:szCs w:val="22"/>
          <w:lang w:eastAsia="en-US"/>
        </w:rPr>
        <w:t>Časové jízdné na čipové kartě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– v případě, že si na čipovou kartu zakoupíte časovou jízdenku (30-ti nebo 90-ti denní) pro danou relaci (</w:t>
      </w:r>
      <w:r w:rsidR="000812FC">
        <w:rPr>
          <w:rFonts w:asciiTheme="minorHAnsi" w:hAnsiTheme="minorHAnsi" w:cstheme="minorBidi"/>
          <w:sz w:val="22"/>
          <w:szCs w:val="22"/>
          <w:lang w:eastAsia="en-US"/>
        </w:rPr>
        <w:t xml:space="preserve">Nový </w:t>
      </w:r>
      <w:proofErr w:type="gramStart"/>
      <w:r w:rsidR="000812FC">
        <w:rPr>
          <w:rFonts w:asciiTheme="minorHAnsi" w:hAnsiTheme="minorHAnsi" w:cstheme="minorBidi"/>
          <w:sz w:val="22"/>
          <w:szCs w:val="22"/>
          <w:lang w:eastAsia="en-US"/>
        </w:rPr>
        <w:t>Jáchymov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>– Beroun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), nebudete potřebovat další finanční prostředky k úhradě jízdného. V autobusu Vám bude vydávána pouze evidenční jízdenka. Časovou jízdenku je možné si prodloužit i v autobuse o další měsíční období. </w:t>
      </w:r>
    </w:p>
    <w:p w:rsidR="008731C1" w:rsidRPr="00897E3B" w:rsidRDefault="008731C1" w:rsidP="00DB5B59">
      <w:pPr>
        <w:pStyle w:val="Normlnweb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> </w:t>
      </w:r>
      <w:r w:rsidR="00DE7D4F">
        <w:rPr>
          <w:rFonts w:asciiTheme="minorHAnsi" w:hAnsiTheme="minorHAnsi" w:cstheme="minorBidi"/>
          <w:sz w:val="22"/>
          <w:szCs w:val="22"/>
          <w:lang w:eastAsia="en-US"/>
        </w:rPr>
        <w:t xml:space="preserve">Výše uvedený postup 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platí obecně pro přestupy mezi linkami příměstskými nebo linkou příměstskou a městskou. 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8731C1" w:rsidRPr="00897E3B" w:rsidRDefault="00DB5B59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 xml:space="preserve">Nyní </w:t>
      </w:r>
      <w:proofErr w:type="gramStart"/>
      <w:r>
        <w:rPr>
          <w:rFonts w:asciiTheme="minorHAnsi" w:hAnsiTheme="minorHAnsi" w:cstheme="minorBidi"/>
          <w:sz w:val="22"/>
          <w:szCs w:val="22"/>
          <w:lang w:eastAsia="en-US"/>
        </w:rPr>
        <w:t>uvádíme</w:t>
      </w:r>
      <w:proofErr w:type="gramEnd"/>
      <w:r>
        <w:rPr>
          <w:rFonts w:asciiTheme="minorHAnsi" w:hAnsiTheme="minorHAnsi" w:cstheme="minorBidi"/>
          <w:sz w:val="22"/>
          <w:szCs w:val="22"/>
          <w:lang w:eastAsia="en-US"/>
        </w:rPr>
        <w:t xml:space="preserve"> konkrétní </w:t>
      </w:r>
      <w:r w:rsidR="008731C1"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případ relace </w:t>
      </w:r>
      <w:proofErr w:type="gramStart"/>
      <w:r w:rsidR="008731C1" w:rsidRPr="00897E3B">
        <w:rPr>
          <w:rFonts w:asciiTheme="minorHAnsi" w:hAnsiTheme="minorHAnsi" w:cstheme="minorBidi"/>
          <w:sz w:val="22"/>
          <w:szCs w:val="22"/>
          <w:lang w:eastAsia="en-US"/>
        </w:rPr>
        <w:t>Beroun</w:t>
      </w:r>
      <w:proofErr w:type="gramEnd"/>
      <w:r w:rsidR="008731C1"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–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Nový Jáchymov </w:t>
      </w:r>
      <w:r w:rsidR="008731C1" w:rsidRPr="00897E3B">
        <w:rPr>
          <w:rFonts w:asciiTheme="minorHAnsi" w:hAnsiTheme="minorHAnsi" w:cstheme="minorBidi"/>
          <w:sz w:val="22"/>
          <w:szCs w:val="22"/>
          <w:lang w:eastAsia="en-US"/>
        </w:rPr>
        <w:t>a zpět – ceny uváděné v příkladech berou v potaz aktuální ceník platný k</w:t>
      </w:r>
      <w:r>
        <w:rPr>
          <w:rFonts w:asciiTheme="minorHAnsi" w:hAnsiTheme="minorHAnsi" w:cstheme="minorBidi"/>
          <w:sz w:val="22"/>
          <w:szCs w:val="22"/>
          <w:lang w:eastAsia="en-US"/>
        </w:rPr>
        <w:t>e dni 30.9.2015</w:t>
      </w:r>
      <w:r w:rsidR="008731C1" w:rsidRPr="00897E3B">
        <w:rPr>
          <w:rFonts w:asciiTheme="minorHAnsi" w:hAnsiTheme="minorHAnsi" w:cstheme="minorBidi"/>
          <w:sz w:val="22"/>
          <w:szCs w:val="22"/>
          <w:lang w:eastAsia="en-US"/>
        </w:rPr>
        <w:t>: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>Ad 1) v</w:t>
      </w:r>
      <w:r w:rsidR="00DB5B59">
        <w:rPr>
          <w:rFonts w:asciiTheme="minorHAnsi" w:hAnsiTheme="minorHAnsi" w:cstheme="minorBidi"/>
          <w:sz w:val="22"/>
          <w:szCs w:val="22"/>
          <w:lang w:eastAsia="en-US"/>
        </w:rPr>
        <w:t xml:space="preserve"> Novém Jáchymově 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si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zakoupíte 3-pásmovou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jízdenku za 25 Kč, při přestupu v Berouně si zakoupíte jízdenku za 13 Kč. Platí i v opačném směru. 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>Ad 2) v </w:t>
      </w:r>
      <w:r w:rsidR="00DB5B59">
        <w:rPr>
          <w:rFonts w:asciiTheme="minorHAnsi" w:hAnsiTheme="minorHAnsi" w:cstheme="minorBidi"/>
          <w:sz w:val="22"/>
          <w:szCs w:val="22"/>
          <w:lang w:eastAsia="en-US"/>
        </w:rPr>
        <w:t xml:space="preserve">Novém Jáchymově 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si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zakoupíte 3-pásmovou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jízdenku za 23 Kč, při přestupu v Berouně si zakoupíte jízdenku </w:t>
      </w:r>
    </w:p>
    <w:p w:rsidR="008731C1" w:rsidRPr="00897E3B" w:rsidRDefault="008731C1" w:rsidP="0029087F">
      <w:pPr>
        <w:ind w:firstLine="708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a) pokud stihnete přestup do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20-minut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za 0 Kč</w:t>
      </w:r>
    </w:p>
    <w:p w:rsidR="008731C1" w:rsidRPr="00897E3B" w:rsidRDefault="008731C1" w:rsidP="0029087F">
      <w:pPr>
        <w:ind w:firstLine="708"/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b) v případě, že nestihnete přestup do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20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>-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ti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minut zaplatíte 11 Kč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>                v opačném směru: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                V Berouně zaplatíte jízdenku za 11 Kč, při přestupu do </w:t>
      </w:r>
      <w:r w:rsidR="00DB5B59">
        <w:rPr>
          <w:rFonts w:asciiTheme="minorHAnsi" w:hAnsiTheme="minorHAnsi" w:cstheme="minorBidi"/>
          <w:sz w:val="22"/>
          <w:szCs w:val="22"/>
          <w:lang w:eastAsia="en-US"/>
        </w:rPr>
        <w:t xml:space="preserve">Nového Jáchymova 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>pokud:</w:t>
      </w:r>
    </w:p>
    <w:p w:rsidR="008731C1" w:rsidRPr="00897E3B" w:rsidRDefault="008731C1" w:rsidP="0029087F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Bude přestup do 20-ti minut, pak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zaplatíte 2</w:t>
      </w:r>
      <w:r w:rsidR="00DB5B59">
        <w:rPr>
          <w:rFonts w:asciiTheme="minorHAnsi" w:hAnsiTheme="minorHAnsi" w:cstheme="minorBidi"/>
          <w:sz w:val="22"/>
          <w:szCs w:val="22"/>
          <w:lang w:eastAsia="en-US"/>
        </w:rPr>
        <w:t>-</w:t>
      </w:r>
      <w:r w:rsidRPr="00897E3B">
        <w:rPr>
          <w:rFonts w:asciiTheme="minorHAnsi" w:hAnsiTheme="minorHAnsi" w:cstheme="minorBidi"/>
          <w:sz w:val="22"/>
          <w:szCs w:val="22"/>
          <w:lang w:eastAsia="en-US"/>
        </w:rPr>
        <w:t>pásmovou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jízdenku za 17 Kč  </w:t>
      </w:r>
    </w:p>
    <w:p w:rsidR="008731C1" w:rsidRPr="00897E3B" w:rsidRDefault="008731C1" w:rsidP="0029087F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Nestihnete přestup do 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20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>-</w:t>
      </w:r>
      <w:proofErr w:type="gramStart"/>
      <w:r w:rsidRPr="00897E3B">
        <w:rPr>
          <w:rFonts w:asciiTheme="minorHAnsi" w:hAnsiTheme="minorHAnsi" w:cstheme="minorBidi"/>
          <w:sz w:val="22"/>
          <w:szCs w:val="22"/>
          <w:lang w:eastAsia="en-US"/>
        </w:rPr>
        <w:t>ti</w:t>
      </w:r>
      <w:proofErr w:type="gramEnd"/>
      <w:r w:rsidRPr="00897E3B">
        <w:rPr>
          <w:rFonts w:asciiTheme="minorHAnsi" w:hAnsiTheme="minorHAnsi" w:cstheme="minorBidi"/>
          <w:sz w:val="22"/>
          <w:szCs w:val="22"/>
          <w:lang w:eastAsia="en-US"/>
        </w:rPr>
        <w:t xml:space="preserve"> minut, pak zaplatíte 3pásmovou jízdenku za 23 Kč  </w:t>
      </w:r>
    </w:p>
    <w:p w:rsidR="00DB5B59" w:rsidRDefault="00DB5B59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DB5B59" w:rsidRPr="00DB5B59" w:rsidRDefault="00DB5B59" w:rsidP="00DB5B59">
      <w:pPr>
        <w:rPr>
          <w:rFonts w:asciiTheme="minorHAnsi" w:hAnsiTheme="minorHAnsi" w:cstheme="minorBidi"/>
          <w:sz w:val="22"/>
          <w:szCs w:val="22"/>
          <w:lang w:eastAsia="en-US"/>
        </w:rPr>
      </w:pPr>
      <w:r w:rsidRPr="00DB5B59">
        <w:rPr>
          <w:rFonts w:asciiTheme="minorHAnsi" w:hAnsiTheme="minorHAnsi" w:cstheme="minorBidi"/>
          <w:sz w:val="22"/>
          <w:szCs w:val="22"/>
          <w:lang w:eastAsia="en-US"/>
        </w:rPr>
        <w:t>Finanční rozdíly při platbě z čipové karty a uznaném přestupu jsou dány matematickým modelem platného ceníku pro Středočeskou integrovanou dopravu. Cena pásma (v Berouně)  je 11 Kč, u druhého a třetího pásma je nárůst o 6 Kč. Tím je vytvářet rozdíl v ceně TAM a ZPĚT o 5 Kč (11 – 6).  </w:t>
      </w:r>
    </w:p>
    <w:p w:rsidR="00DB5B59" w:rsidRDefault="00DB5B59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DB5B59" w:rsidRPr="00897E3B" w:rsidRDefault="00DB5B59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  <w:r w:rsidRPr="00897E3B">
        <w:rPr>
          <w:rFonts w:asciiTheme="minorHAnsi" w:hAnsiTheme="minorHAnsi" w:cstheme="minorBidi"/>
          <w:sz w:val="22"/>
          <w:szCs w:val="22"/>
          <w:lang w:eastAsia="en-US"/>
        </w:rPr>
        <w:t>Ad 3) Jezdíte na časovou jízdenku – při nástupu do autobusu se tiskne evidenční jízdenka s 0 hodnotou.</w:t>
      </w:r>
    </w:p>
    <w:p w:rsidR="008731C1" w:rsidRPr="00897E3B" w:rsidRDefault="008731C1" w:rsidP="0029087F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sectPr w:rsidR="008731C1" w:rsidRPr="00897E3B" w:rsidSect="00DE7D4F">
      <w:pgSz w:w="16838" w:h="11906" w:orient="landscape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F6F38"/>
    <w:multiLevelType w:val="hybridMultilevel"/>
    <w:tmpl w:val="DEACE714"/>
    <w:lvl w:ilvl="0" w:tplc="1312145E">
      <w:start w:val="1"/>
      <w:numFmt w:val="lowerLetter"/>
      <w:lvlText w:val="%1)"/>
      <w:lvlJc w:val="left"/>
      <w:pPr>
        <w:ind w:left="1065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720D9B"/>
    <w:multiLevelType w:val="hybridMultilevel"/>
    <w:tmpl w:val="60FCFF7C"/>
    <w:lvl w:ilvl="0" w:tplc="7B864458">
      <w:start w:val="1"/>
      <w:numFmt w:val="decimal"/>
      <w:lvlText w:val="%1)"/>
      <w:lvlJc w:val="left"/>
      <w:pPr>
        <w:ind w:left="4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70B10B79"/>
    <w:multiLevelType w:val="hybridMultilevel"/>
    <w:tmpl w:val="8332BA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731C1"/>
    <w:rsid w:val="000812FC"/>
    <w:rsid w:val="000F56CB"/>
    <w:rsid w:val="001F126D"/>
    <w:rsid w:val="001F5DD6"/>
    <w:rsid w:val="0029087F"/>
    <w:rsid w:val="002B6F6A"/>
    <w:rsid w:val="00750EB2"/>
    <w:rsid w:val="007E7D00"/>
    <w:rsid w:val="00820C4F"/>
    <w:rsid w:val="008731C1"/>
    <w:rsid w:val="00897E3B"/>
    <w:rsid w:val="008A7CA6"/>
    <w:rsid w:val="00AA0431"/>
    <w:rsid w:val="00B5468C"/>
    <w:rsid w:val="00BB5CC6"/>
    <w:rsid w:val="00C5292F"/>
    <w:rsid w:val="00D112D8"/>
    <w:rsid w:val="00DB5B59"/>
    <w:rsid w:val="00DD6140"/>
    <w:rsid w:val="00DE7D4F"/>
    <w:rsid w:val="00F7793A"/>
    <w:rsid w:val="00F85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31C1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k">
    <w:name w:val="vk"/>
    <w:basedOn w:val="Normln"/>
    <w:link w:val="vkChar"/>
    <w:qFormat/>
    <w:rsid w:val="00750EB2"/>
    <w:pPr>
      <w:jc w:val="both"/>
    </w:pPr>
  </w:style>
  <w:style w:type="character" w:customStyle="1" w:styleId="vkChar">
    <w:name w:val="vk Char"/>
    <w:basedOn w:val="Standardnpsmoodstavce"/>
    <w:link w:val="vk"/>
    <w:rsid w:val="00750EB2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731C1"/>
    <w:pPr>
      <w:ind w:left="720"/>
    </w:pPr>
  </w:style>
  <w:style w:type="paragraph" w:styleId="Normlnweb">
    <w:name w:val="Normal (Web)"/>
    <w:basedOn w:val="Normln"/>
    <w:uiPriority w:val="99"/>
    <w:unhideWhenUsed/>
    <w:rsid w:val="008731C1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908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087F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95939-EF51-4193-9D37-0C4434B36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776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Vladimír Káš</dc:creator>
  <cp:keywords/>
  <dc:description/>
  <cp:lastModifiedBy>Ing. Vladimír Káš</cp:lastModifiedBy>
  <cp:revision>6</cp:revision>
  <dcterms:created xsi:type="dcterms:W3CDTF">2015-09-18T12:33:00Z</dcterms:created>
  <dcterms:modified xsi:type="dcterms:W3CDTF">2015-09-24T06:36:00Z</dcterms:modified>
</cp:coreProperties>
</file>