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43" w:rsidRDefault="005B7F43" w:rsidP="005B7F43">
      <w:pPr>
        <w:spacing w:line="240" w:lineRule="auto"/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>/1/2016 Žádost o informaci – zhotovení vrat a oplocení Oranžového hřiště, oprava káry za traktor v roce 2012, jaké částky vyplatila a vyplácí obec za své zaměstnance, odměna jednateli spol. Lesy Bzová s r.o. za rok 2015, pronájem honebních pozemků mysliveckému sdružení</w:t>
      </w:r>
    </w:p>
    <w:p w:rsidR="005B7F43" w:rsidRDefault="005B7F43" w:rsidP="005B7F43">
      <w:pPr>
        <w:spacing w:line="240" w:lineRule="auto"/>
        <w:jc w:val="both"/>
        <w:rPr>
          <w:u w:val="single"/>
        </w:rPr>
      </w:pPr>
      <w:r>
        <w:rPr>
          <w:u w:val="single"/>
        </w:rPr>
        <w:t>Předmět žádosti:</w:t>
      </w:r>
    </w:p>
    <w:p w:rsidR="005B7F43" w:rsidRDefault="005B7F43" w:rsidP="005B7F43">
      <w:pPr>
        <w:jc w:val="both"/>
        <w:rPr>
          <w:b/>
          <w:sz w:val="24"/>
          <w:szCs w:val="24"/>
        </w:rPr>
      </w:pPr>
      <w:r>
        <w:rPr>
          <w:bCs/>
          <w:noProof/>
        </w:rPr>
        <w:t xml:space="preserve">Požadavek na zaslání těchto informací - </w:t>
      </w:r>
      <w:r w:rsidRPr="005B7F43">
        <w:t>Jakou částku stálo zhotovení vrat a oplocení „oranžového hřiště“, kdo tyto práce prováděl?  Jakou částku stála v roce 2012 oprava káry za traktor ve vlastnictví obce? Žádám o zaslání ofocené faktury/účetního dokladu za provedenou práci. (O tyto informace jsem již v minulosti žádal, ale bohužel mi nebylo vyhověno, proto se dotazuji znovu a uplatňuji zákon č. 106/1999 Sb.) Žádám o zaslání informací, jaké částky obec vyplatila a vyplácí za své zaměstnance (uvedení hrubé mzdy, odvodů pojištění s upřesněním o jaké funkce/pracovní pozice se jedná, co je náplní práce a zda jde o pracovní poměr, brigádu apod.) a to za období 1. 1. 2015 – 7. 1. 2016. Na základě jaké smlouvy či právní normy konkrétně byla jednateli a zastupiteli obce Bzová Petru Vokáčovi v předešlém roce 2015 vyplacena odměna za práci pro společnost Lesy Bzová spol. s r.o. schválená zastupitelstvem? Za jakých podmínek obec Bzová pronajímá honební pozemky mysliveckému sdružení? Žádám o zaslání smlouvy či dokladu, která opravňuje myslivecké sdružení k užívání honitby.</w:t>
      </w:r>
    </w:p>
    <w:p w:rsidR="005B7F43" w:rsidRDefault="005B7F43" w:rsidP="005B7F43">
      <w:pPr>
        <w:spacing w:line="240" w:lineRule="auto"/>
        <w:jc w:val="both"/>
        <w:rPr>
          <w:bCs/>
          <w:noProof/>
          <w:u w:val="single"/>
        </w:rPr>
      </w:pPr>
      <w:r>
        <w:rPr>
          <w:bCs/>
          <w:noProof/>
          <w:u w:val="single"/>
        </w:rPr>
        <w:t>Odpověď:</w:t>
      </w:r>
    </w:p>
    <w:p w:rsidR="005B7F43" w:rsidRPr="005B7F43" w:rsidRDefault="005B7F43" w:rsidP="005B7F43">
      <w:pPr>
        <w:spacing w:line="240" w:lineRule="auto"/>
        <w:jc w:val="both"/>
      </w:pPr>
      <w:r w:rsidRPr="005B7F43">
        <w:rPr>
          <w:bCs/>
          <w:noProof/>
        </w:rPr>
        <w:t>Dle zákona č. 106/1999 Sb. o svobodném přístupu k informacím Vám zasíláme tyto odpovědi:</w:t>
      </w:r>
    </w:p>
    <w:p w:rsidR="005B7F43" w:rsidRPr="005B7F43" w:rsidRDefault="005B7F43" w:rsidP="005B7F43">
      <w:pPr>
        <w:jc w:val="both"/>
      </w:pPr>
      <w:r w:rsidRPr="005B7F43">
        <w:t>Dotaz č. 1 – Jakou částku stálo zhotovení vrat a oplocení „oranžového hřiště“, kdo tyto práce prováděl?</w:t>
      </w:r>
    </w:p>
    <w:p w:rsidR="005B7F43" w:rsidRPr="005B7F43" w:rsidRDefault="005B7F43" w:rsidP="005B7F43">
      <w:pPr>
        <w:jc w:val="both"/>
      </w:pPr>
      <w:r w:rsidRPr="005B7F43">
        <w:t xml:space="preserve">Oplocení a vrata Oranžového hřiště prováděla firma Marx – zámečnictví, Tylova 154, Beroun. Práce byly zaplaceny částkou 88 024,- Kč. </w:t>
      </w:r>
    </w:p>
    <w:p w:rsidR="005B7F43" w:rsidRPr="005B7F43" w:rsidRDefault="005B7F43" w:rsidP="005B7F43">
      <w:pPr>
        <w:jc w:val="both"/>
      </w:pPr>
      <w:r w:rsidRPr="005B7F43">
        <w:t>Dotaz č. 2 – jakou částku stála v roce 2012 oprava káry za traktor ve vlastnictví obce? Žádám o zaslání ofocené faktury/účetního dokladu za provedenou práci. (O tyto informace jsem již v minulosti žádal, ale bohužel mi nebylo vyhověno, proto se dotazuji znovu a uplatňuji zákon č. 106/1999 Sb.)</w:t>
      </w:r>
    </w:p>
    <w:p w:rsidR="005B7F43" w:rsidRPr="005B7F43" w:rsidRDefault="005B7F43" w:rsidP="005B7F43">
      <w:pPr>
        <w:jc w:val="both"/>
        <w:rPr>
          <w:color w:val="FF0000"/>
        </w:rPr>
      </w:pPr>
      <w:r w:rsidRPr="005B7F43">
        <w:t xml:space="preserve">Za opravu byla vyplacena částka 7 500,- Kč na dohodu o provedení práce. Účetní doklad - faktura - neexistuje, proto zasíláme kopii výplatního lístku.  </w:t>
      </w:r>
      <w:bookmarkStart w:id="0" w:name="_GoBack"/>
      <w:bookmarkEnd w:id="0"/>
    </w:p>
    <w:p w:rsidR="005B7F43" w:rsidRPr="005B7F43" w:rsidRDefault="005B7F43" w:rsidP="005B7F43">
      <w:pPr>
        <w:jc w:val="both"/>
      </w:pPr>
      <w:r w:rsidRPr="005B7F43">
        <w:t>Dotaz č. 3 – Žádám o zaslání informací, jaké částky obec vyplatila a vyplácí za své zaměstnance (uvedení hrubé mzdy, odvodů pojištění s upřesněním o jaké funkce/pracovní pozice se jedná, co je náplní práce a zda jde o pracovní poměr, brigádu apod.) a to za období 1. 1. 2015 – 7. 1. 2016.</w:t>
      </w:r>
    </w:p>
    <w:p w:rsidR="005B7F43" w:rsidRPr="005B7F43" w:rsidRDefault="005B7F43" w:rsidP="005B7F43">
      <w:pPr>
        <w:jc w:val="both"/>
      </w:pPr>
      <w:r w:rsidRPr="005B7F43">
        <w:t xml:space="preserve">Uvádíme údaje za období od 1. 1. 2015 – do 31. 12. 2015., jelikož za období 1. 1. 2016 – 7. 1. 2016 nebyla vyplacena samostatně žádná částka. </w:t>
      </w:r>
    </w:p>
    <w:p w:rsidR="005B7F43" w:rsidRPr="005B7F43" w:rsidRDefault="005B7F43" w:rsidP="005B7F43">
      <w:pPr>
        <w:jc w:val="both"/>
        <w:rPr>
          <w:color w:val="C00000"/>
        </w:rPr>
      </w:pPr>
      <w:r w:rsidRPr="005B7F43">
        <w:t>Účetní a administrativní pracovnice - hlavní pracovní poměr, hrubá mzda 395 822,- Kč, odvody zaměstnavatele zdravotní pojištění 9 %, odvody zaměstnavatele sociální pojištění 25 %; náplň práce: vedení podvojného účetnictví obce, účtování dokladů, evidence a úhrady faktur, pokladna, vklady a výběry hotovosti z banky, práce spojené se sestavováním rozpočtu, vystavování upomínek, vedení personální a mzdové agendy, úhrady z nájemních smluv, evidence a výběry poplatků – za vodu, odpady, veřejná prostranství, psy; poštovní styk, další činnosti dle pokynů starosty obce</w:t>
      </w:r>
    </w:p>
    <w:p w:rsidR="005B7F43" w:rsidRPr="005B7F43" w:rsidRDefault="005B7F43" w:rsidP="005B7F43">
      <w:pPr>
        <w:jc w:val="both"/>
      </w:pPr>
      <w:r w:rsidRPr="005B7F43">
        <w:lastRenderedPageBreak/>
        <w:t>DPČ – dohoda o pracovní činnosti – úklidové a údržbářské práce po obci, topení kulturní zařízení, sekání: hrubá roční mzda – 61 150,- zaměstnavatel odvody - zdravotní pojištění 9 % a sociální pojištění 25 %</w:t>
      </w:r>
    </w:p>
    <w:p w:rsidR="005B7F43" w:rsidRPr="005B7F43" w:rsidRDefault="005B7F43" w:rsidP="005B7F43">
      <w:pPr>
        <w:jc w:val="both"/>
      </w:pPr>
      <w:r w:rsidRPr="005B7F43">
        <w:t>DPP – dohody o provedení práce: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Topení na OÚ – hrubá roční mzda 18 816,-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Úklid v budově OÚ – hrubá roční mzda 36 000,-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Údržbářské a úklidové práce po obci, truhlářské práce – hrubá roční mzda 12 800,-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Vodní hospodářství – údržba – hrubá roční mzda 19 040,-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Stříhání stromů, odklizení odpadů na pozemcích v katastru obce – hrubá roční mzda 16 580,- Kč, odvody zaměstnavatel neodvádí, dotace z Agentury ochrany přírody na tuto činnost – 14 078,- Kč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Správa webových stránek, zajišťování kulturních a společenských akcí, vypracování žádostí o dotace, zajištění inženýrské činnosti – posílení vodního zdroje – hrubá roční mzda 70 270,- Kč, odvody zaměstnavatele zdravotní pojištění 9 %, odvody zaměstnavatele sociální pojištění 25 %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Vedení obecní knihovny a psaní kroniky obce – hrubá roční mzda 11 764,-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>Dozor a úklid dětského hřiště – hrubá roční mzda 5 882,- Kč, odvody zaměstnavatel neodvádí</w:t>
      </w:r>
    </w:p>
    <w:p w:rsidR="005B7F43" w:rsidRPr="005B7F43" w:rsidRDefault="005B7F43" w:rsidP="005B7F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5B7F43">
        <w:rPr>
          <w:rFonts w:ascii="Times New Roman" w:hAnsi="Times New Roman"/>
        </w:rPr>
        <w:t xml:space="preserve">Technický dozor – rybník </w:t>
      </w:r>
      <w:proofErr w:type="spellStart"/>
      <w:r w:rsidRPr="005B7F43">
        <w:rPr>
          <w:rFonts w:ascii="Times New Roman" w:hAnsi="Times New Roman"/>
        </w:rPr>
        <w:t>Hlinovka</w:t>
      </w:r>
      <w:proofErr w:type="spellEnd"/>
      <w:r w:rsidRPr="005B7F43">
        <w:rPr>
          <w:rFonts w:ascii="Times New Roman" w:hAnsi="Times New Roman"/>
        </w:rPr>
        <w:t xml:space="preserve"> a rybník na návsi hrubá roční mzda 5 882,- Kč, odvody zaměstnavatel neodvádí.    </w:t>
      </w:r>
    </w:p>
    <w:p w:rsidR="005B7F43" w:rsidRPr="005B7F43" w:rsidRDefault="005B7F43" w:rsidP="005B7F43">
      <w:pPr>
        <w:jc w:val="both"/>
      </w:pPr>
      <w:r w:rsidRPr="005B7F43">
        <w:t>Dotaz č. 4 – Na základě jaké smlouvy či právní normy konkrétně byla jednateli a zastupiteli obce Bzová Petru Vokáčovi v předešlém roce 2015 vyplacena odměna za práci pro společnost Lesy Bzová spol. s r.o. schválená zastupitelstvem?</w:t>
      </w:r>
    </w:p>
    <w:p w:rsidR="005B7F43" w:rsidRPr="005B7F43" w:rsidRDefault="005B7F43" w:rsidP="005B7F43">
      <w:pPr>
        <w:jc w:val="both"/>
      </w:pPr>
      <w:r w:rsidRPr="005B7F43">
        <w:t xml:space="preserve">Odměna jednateli Petru Vokáčovi byla přiznána na základě rozhodnutí zastupitelstva obce Bzová dne 1. 12. 2015. Zastupitelé se rozhodli panu Vokáčovi odměnu přiznat z důvodu, že po celou dobu práci pro Lesy Bzová spol. s r.o. fakticky prováděl a zajistil tak, že společnost byla funkční. Bez jeho práce by tomu tak nebylo.   </w:t>
      </w:r>
    </w:p>
    <w:p w:rsidR="005B7F43" w:rsidRPr="005B7F43" w:rsidRDefault="005B7F43" w:rsidP="005B7F43">
      <w:pPr>
        <w:jc w:val="both"/>
      </w:pPr>
      <w:r w:rsidRPr="005B7F43">
        <w:t>Dotaz č. 5 – Za jakých podmínek obec Bzová pronajímá honební pozemky mysliveckému sdružení? Žádám o zaslání smlouvy či dokladu, která opravňuje myslivecké sdružení k užívání honitby.</w:t>
      </w:r>
    </w:p>
    <w:p w:rsidR="005B7F43" w:rsidRPr="005B7F43" w:rsidRDefault="005B7F43" w:rsidP="005B7F43">
      <w:pPr>
        <w:jc w:val="both"/>
      </w:pPr>
      <w:r w:rsidRPr="005B7F43">
        <w:t xml:space="preserve">Obec Bzová nepronajímá honební pozemky mysliveckému sdružení a nemůže tedy zaslat požadovaný doklad, který opravňuje myslivecké sdružení k užívání honitby. </w:t>
      </w:r>
    </w:p>
    <w:p w:rsidR="005B7F43" w:rsidRPr="005B7F43" w:rsidRDefault="005B7F43" w:rsidP="005B7F43">
      <w:pPr>
        <w:jc w:val="both"/>
        <w:rPr>
          <w:color w:val="4F81BD"/>
        </w:rPr>
      </w:pPr>
      <w:r w:rsidRPr="005B7F43">
        <w:t>Příloha: Výplatní listina 08/2012</w:t>
      </w:r>
    </w:p>
    <w:p w:rsidR="005B7F43" w:rsidRPr="005B7F43" w:rsidRDefault="009136C4" w:rsidP="005B7F43">
      <w:pPr>
        <w:jc w:val="both"/>
      </w:pPr>
      <w:r>
        <w:t>Informaci</w:t>
      </w:r>
      <w:r w:rsidR="00797D27">
        <w:t xml:space="preserve"> pro dálkový přístup</w:t>
      </w:r>
      <w:r>
        <w:t xml:space="preserve"> zpracovala 26</w:t>
      </w:r>
      <w:r w:rsidR="005B7F43" w:rsidRPr="005B7F43">
        <w:t xml:space="preserve">. 2. </w:t>
      </w:r>
      <w:proofErr w:type="gramStart"/>
      <w:r w:rsidR="005B7F43" w:rsidRPr="005B7F43">
        <w:t>2016  V.</w:t>
      </w:r>
      <w:proofErr w:type="gramEnd"/>
      <w:r w:rsidR="005B7F43" w:rsidRPr="005B7F43">
        <w:t xml:space="preserve"> </w:t>
      </w:r>
      <w:proofErr w:type="spellStart"/>
      <w:r w:rsidR="005B7F43" w:rsidRPr="005B7F43">
        <w:t>Flaišmanová</w:t>
      </w:r>
      <w:proofErr w:type="spellEnd"/>
      <w:r w:rsidR="005B7F43" w:rsidRPr="005B7F43">
        <w:tab/>
      </w:r>
      <w:r w:rsidR="005B7F43" w:rsidRPr="005B7F43">
        <w:tab/>
      </w:r>
      <w:r w:rsidR="005B7F43" w:rsidRPr="005B7F43">
        <w:tab/>
      </w:r>
      <w:r w:rsidR="005B7F43" w:rsidRPr="005B7F43">
        <w:tab/>
      </w:r>
      <w:r w:rsidR="005B7F43" w:rsidRPr="005B7F43">
        <w:tab/>
      </w:r>
      <w:r w:rsidR="005B7F43" w:rsidRPr="005B7F43">
        <w:tab/>
      </w:r>
      <w:r w:rsidR="005B7F43" w:rsidRPr="005B7F43">
        <w:tab/>
      </w:r>
    </w:p>
    <w:p w:rsidR="005B7F43" w:rsidRPr="005B7F43" w:rsidRDefault="005B7F43" w:rsidP="005B7F43">
      <w:pPr>
        <w:jc w:val="both"/>
      </w:pPr>
      <w:r w:rsidRPr="005B7F43">
        <w:t xml:space="preserve">                                                                                  </w:t>
      </w:r>
    </w:p>
    <w:p w:rsidR="00AC4897" w:rsidRPr="005B7F43" w:rsidRDefault="00C30171"/>
    <w:sectPr w:rsidR="00AC4897" w:rsidRPr="005B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1542"/>
    <w:multiLevelType w:val="hybridMultilevel"/>
    <w:tmpl w:val="0CAC7D18"/>
    <w:lvl w:ilvl="0" w:tplc="A928F8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43"/>
    <w:rsid w:val="005B7F43"/>
    <w:rsid w:val="00797D27"/>
    <w:rsid w:val="009136C4"/>
    <w:rsid w:val="00B77574"/>
    <w:rsid w:val="00C30171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7F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7F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2016-02-18T11:05:00Z</dcterms:created>
  <dcterms:modified xsi:type="dcterms:W3CDTF">2016-02-26T08:00:00Z</dcterms:modified>
</cp:coreProperties>
</file>